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3504" w:rsidRDefault="00693504" w:rsidP="00693504">
      <w:pPr>
        <w:tabs>
          <w:tab w:val="left" w:pos="4045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93504">
        <w:rPr>
          <w:rFonts w:ascii="Times New Roman" w:hAnsi="Times New Roman"/>
          <w:b/>
          <w:sz w:val="28"/>
          <w:szCs w:val="28"/>
        </w:rPr>
        <w:t>Лекция 24</w:t>
      </w:r>
    </w:p>
    <w:p w:rsidR="00693504" w:rsidRPr="00693504" w:rsidRDefault="00693504" w:rsidP="00693504">
      <w:pPr>
        <w:tabs>
          <w:tab w:val="left" w:pos="4045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93504" w:rsidRDefault="00693504" w:rsidP="00693504">
      <w:pPr>
        <w:tabs>
          <w:tab w:val="left" w:pos="4045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431EA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Е</w:t>
      </w:r>
      <w:bookmarkStart w:id="0" w:name="_GoBack"/>
      <w:bookmarkEnd w:id="0"/>
      <w:r w:rsidRPr="00431EAE">
        <w:rPr>
          <w:rFonts w:ascii="Times New Roman" w:hAnsi="Times New Roman"/>
          <w:sz w:val="28"/>
          <w:szCs w:val="28"/>
        </w:rPr>
        <w:t xml:space="preserve">стественные методы обработки осадков </w:t>
      </w:r>
      <w:r>
        <w:rPr>
          <w:rFonts w:ascii="Times New Roman" w:hAnsi="Times New Roman"/>
          <w:sz w:val="28"/>
          <w:szCs w:val="28"/>
        </w:rPr>
        <w:t>станций водоподготовки</w:t>
      </w:r>
    </w:p>
    <w:p w:rsidR="00693504" w:rsidRDefault="00693504" w:rsidP="00693504">
      <w:pPr>
        <w:tabs>
          <w:tab w:val="left" w:pos="4045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93504" w:rsidRPr="00431EAE" w:rsidRDefault="00693504" w:rsidP="00693504">
      <w:pPr>
        <w:tabs>
          <w:tab w:val="left" w:pos="4045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93504" w:rsidRDefault="00693504" w:rsidP="00693504">
      <w:pPr>
        <w:tabs>
          <w:tab w:val="left" w:pos="4045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E1496">
        <w:rPr>
          <w:rFonts w:ascii="Times New Roman" w:hAnsi="Times New Roman"/>
          <w:sz w:val="28"/>
          <w:szCs w:val="28"/>
        </w:rPr>
        <w:t xml:space="preserve">Сброс осадка водопроводных станций в поверхностные воды нельзя </w:t>
      </w:r>
      <w:proofErr w:type="gramStart"/>
      <w:r w:rsidRPr="005E1496">
        <w:rPr>
          <w:rFonts w:ascii="Times New Roman" w:hAnsi="Times New Roman"/>
          <w:sz w:val="28"/>
          <w:szCs w:val="28"/>
        </w:rPr>
        <w:t>считать  приемлемым</w:t>
      </w:r>
      <w:proofErr w:type="gramEnd"/>
      <w:r w:rsidRPr="005E1496">
        <w:rPr>
          <w:rFonts w:ascii="Times New Roman" w:hAnsi="Times New Roman"/>
          <w:sz w:val="28"/>
          <w:szCs w:val="28"/>
        </w:rPr>
        <w:t xml:space="preserve">, так как он способствует большому загрязнению поверхностных вод  органическими и неорганическими взвешенными веществами, оксидами металлов. </w:t>
      </w:r>
      <w:proofErr w:type="gramStart"/>
      <w:r w:rsidRPr="005E1496">
        <w:rPr>
          <w:rFonts w:ascii="Times New Roman" w:hAnsi="Times New Roman"/>
          <w:sz w:val="28"/>
          <w:szCs w:val="28"/>
        </w:rPr>
        <w:t>В  результате</w:t>
      </w:r>
      <w:proofErr w:type="gramEnd"/>
      <w:r w:rsidRPr="005E1496">
        <w:rPr>
          <w:rFonts w:ascii="Times New Roman" w:hAnsi="Times New Roman"/>
          <w:sz w:val="28"/>
          <w:szCs w:val="28"/>
        </w:rPr>
        <w:t xml:space="preserve"> этого в поверхностных водах возникают иловые наносы, повышается потребность в растворенном к</w:t>
      </w:r>
      <w:r>
        <w:rPr>
          <w:rFonts w:ascii="Times New Roman" w:hAnsi="Times New Roman"/>
          <w:sz w:val="28"/>
          <w:szCs w:val="28"/>
        </w:rPr>
        <w:t>ислороде ухудшается их качество</w:t>
      </w:r>
      <w:r w:rsidRPr="005E1496">
        <w:rPr>
          <w:rFonts w:ascii="Times New Roman" w:hAnsi="Times New Roman"/>
          <w:sz w:val="28"/>
          <w:szCs w:val="28"/>
        </w:rPr>
        <w:t xml:space="preserve">. </w:t>
      </w:r>
    </w:p>
    <w:p w:rsidR="00693504" w:rsidRDefault="00693504" w:rsidP="00693504">
      <w:pPr>
        <w:tabs>
          <w:tab w:val="left" w:pos="4045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E1496">
        <w:rPr>
          <w:rFonts w:ascii="Times New Roman" w:hAnsi="Times New Roman"/>
          <w:sz w:val="28"/>
          <w:szCs w:val="28"/>
        </w:rPr>
        <w:t xml:space="preserve">Осадок из отстойников и промывную воду после фильтров и </w:t>
      </w:r>
      <w:proofErr w:type="spellStart"/>
      <w:proofErr w:type="gramStart"/>
      <w:r w:rsidRPr="005E1496">
        <w:rPr>
          <w:rFonts w:ascii="Times New Roman" w:hAnsi="Times New Roman"/>
          <w:sz w:val="28"/>
          <w:szCs w:val="28"/>
        </w:rPr>
        <w:t>реагентного</w:t>
      </w:r>
      <w:proofErr w:type="spellEnd"/>
      <w:r w:rsidRPr="005E1496">
        <w:rPr>
          <w:rFonts w:ascii="Times New Roman" w:hAnsi="Times New Roman"/>
          <w:sz w:val="28"/>
          <w:szCs w:val="28"/>
        </w:rPr>
        <w:t xml:space="preserve">  хозяйства</w:t>
      </w:r>
      <w:proofErr w:type="gramEnd"/>
      <w:r w:rsidRPr="005E1496">
        <w:rPr>
          <w:rFonts w:ascii="Times New Roman" w:hAnsi="Times New Roman"/>
          <w:sz w:val="28"/>
          <w:szCs w:val="28"/>
        </w:rPr>
        <w:t xml:space="preserve"> сбрасывают в пруды-накопители. Для уменьшения объема сбрасываемого осадка практикуют его </w:t>
      </w:r>
      <w:proofErr w:type="gramStart"/>
      <w:r w:rsidRPr="005E1496">
        <w:rPr>
          <w:rFonts w:ascii="Times New Roman" w:hAnsi="Times New Roman"/>
          <w:sz w:val="28"/>
          <w:szCs w:val="28"/>
        </w:rPr>
        <w:t>флотационную  обработку</w:t>
      </w:r>
      <w:proofErr w:type="gramEnd"/>
      <w:r w:rsidRPr="005E1496">
        <w:rPr>
          <w:rFonts w:ascii="Times New Roman" w:hAnsi="Times New Roman"/>
          <w:sz w:val="28"/>
          <w:szCs w:val="28"/>
        </w:rPr>
        <w:t xml:space="preserve"> или гравитационное уплотнение. В районах, где есть возможность </w:t>
      </w:r>
      <w:proofErr w:type="spellStart"/>
      <w:r w:rsidRPr="005E1496">
        <w:rPr>
          <w:rFonts w:ascii="Times New Roman" w:hAnsi="Times New Roman"/>
          <w:sz w:val="28"/>
          <w:szCs w:val="28"/>
        </w:rPr>
        <w:t>промораживания</w:t>
      </w:r>
      <w:proofErr w:type="spellEnd"/>
      <w:r w:rsidRPr="005E1496">
        <w:rPr>
          <w:rFonts w:ascii="Times New Roman" w:hAnsi="Times New Roman"/>
          <w:sz w:val="28"/>
          <w:szCs w:val="28"/>
        </w:rPr>
        <w:t xml:space="preserve"> осадка, </w:t>
      </w:r>
      <w:proofErr w:type="gramStart"/>
      <w:r w:rsidRPr="005E1496">
        <w:rPr>
          <w:rFonts w:ascii="Times New Roman" w:hAnsi="Times New Roman"/>
          <w:sz w:val="28"/>
          <w:szCs w:val="28"/>
        </w:rPr>
        <w:t>применение  прудов</w:t>
      </w:r>
      <w:proofErr w:type="gramEnd"/>
      <w:r w:rsidRPr="005E1496">
        <w:rPr>
          <w:rFonts w:ascii="Times New Roman" w:hAnsi="Times New Roman"/>
          <w:sz w:val="28"/>
          <w:szCs w:val="28"/>
        </w:rPr>
        <w:t xml:space="preserve">-накопителей эффективно. Замораживание как часть процесса обработки в </w:t>
      </w:r>
      <w:proofErr w:type="gramStart"/>
      <w:r w:rsidRPr="005E1496">
        <w:rPr>
          <w:rFonts w:ascii="Times New Roman" w:hAnsi="Times New Roman"/>
          <w:sz w:val="28"/>
          <w:szCs w:val="28"/>
        </w:rPr>
        <w:t>прудах  приводит</w:t>
      </w:r>
      <w:proofErr w:type="gramEnd"/>
      <w:r w:rsidRPr="005E1496">
        <w:rPr>
          <w:rFonts w:ascii="Times New Roman" w:hAnsi="Times New Roman"/>
          <w:sz w:val="28"/>
          <w:szCs w:val="28"/>
        </w:rPr>
        <w:t xml:space="preserve"> к уменьшению первоначального объема осадка и, следовательно, к увеличению  концентрации твердых веществ в осадке. В качестве прудов-накопителей используются заболоченные места и озера. Этот метод также экологически </w:t>
      </w:r>
      <w:proofErr w:type="spellStart"/>
      <w:r w:rsidRPr="005E1496">
        <w:rPr>
          <w:rFonts w:ascii="Times New Roman" w:hAnsi="Times New Roman"/>
          <w:sz w:val="28"/>
          <w:szCs w:val="28"/>
        </w:rPr>
        <w:t>неоправдан</w:t>
      </w:r>
      <w:proofErr w:type="spellEnd"/>
      <w:r w:rsidRPr="005E1496">
        <w:rPr>
          <w:rFonts w:ascii="Times New Roman" w:hAnsi="Times New Roman"/>
          <w:sz w:val="28"/>
          <w:szCs w:val="28"/>
        </w:rPr>
        <w:t xml:space="preserve">, хотя имеет низкие капитальные </w:t>
      </w:r>
      <w:proofErr w:type="gramStart"/>
      <w:r w:rsidRPr="005E1496">
        <w:rPr>
          <w:rFonts w:ascii="Times New Roman" w:hAnsi="Times New Roman"/>
          <w:sz w:val="28"/>
          <w:szCs w:val="28"/>
        </w:rPr>
        <w:t>и  эксплуатационные</w:t>
      </w:r>
      <w:proofErr w:type="gramEnd"/>
      <w:r w:rsidRPr="005E1496">
        <w:rPr>
          <w:rFonts w:ascii="Times New Roman" w:hAnsi="Times New Roman"/>
          <w:sz w:val="28"/>
          <w:szCs w:val="28"/>
        </w:rPr>
        <w:t xml:space="preserve"> затраты при наличии вблизи водопроводной станции свободных земельных  угодий и может служить как временное мероприятие для удаления осадка. В целом пруды-накопители не дают окончательного решения для эффективного </w:t>
      </w:r>
      <w:proofErr w:type="gramStart"/>
      <w:r w:rsidRPr="005E1496">
        <w:rPr>
          <w:rFonts w:ascii="Times New Roman" w:hAnsi="Times New Roman"/>
          <w:sz w:val="28"/>
          <w:szCs w:val="28"/>
        </w:rPr>
        <w:t>обезвоживания  водопроводного</w:t>
      </w:r>
      <w:proofErr w:type="gramEnd"/>
      <w:r w:rsidRPr="005E1496">
        <w:rPr>
          <w:rFonts w:ascii="Times New Roman" w:hAnsi="Times New Roman"/>
          <w:sz w:val="28"/>
          <w:szCs w:val="28"/>
        </w:rPr>
        <w:t xml:space="preserve"> осадка, так как на поверхности пруда образуется твердая корка, под которой осадок в </w:t>
      </w:r>
      <w:proofErr w:type="spellStart"/>
      <w:r w:rsidRPr="005E1496">
        <w:rPr>
          <w:rFonts w:ascii="Times New Roman" w:hAnsi="Times New Roman"/>
          <w:sz w:val="28"/>
          <w:szCs w:val="28"/>
        </w:rPr>
        <w:t>тиксотропном</w:t>
      </w:r>
      <w:proofErr w:type="spellEnd"/>
      <w:r w:rsidRPr="005E1496">
        <w:rPr>
          <w:rFonts w:ascii="Times New Roman" w:hAnsi="Times New Roman"/>
          <w:sz w:val="28"/>
          <w:szCs w:val="28"/>
        </w:rPr>
        <w:t xml:space="preserve"> состоянии находится многие годы. Особенно это относится к осадкам, образующимся при очистке </w:t>
      </w:r>
      <w:proofErr w:type="spellStart"/>
      <w:r w:rsidRPr="005E1496">
        <w:rPr>
          <w:rFonts w:ascii="Times New Roman" w:hAnsi="Times New Roman"/>
          <w:sz w:val="28"/>
          <w:szCs w:val="28"/>
        </w:rPr>
        <w:t>маломутных</w:t>
      </w:r>
      <w:proofErr w:type="spellEnd"/>
      <w:r w:rsidRPr="005E149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и </w:t>
      </w:r>
      <w:proofErr w:type="spellStart"/>
      <w:r w:rsidRPr="005E1496">
        <w:rPr>
          <w:rFonts w:ascii="Times New Roman" w:hAnsi="Times New Roman"/>
          <w:sz w:val="28"/>
          <w:szCs w:val="28"/>
        </w:rPr>
        <w:t>высокоцветных</w:t>
      </w:r>
      <w:proofErr w:type="spellEnd"/>
      <w:r w:rsidRPr="005E1496">
        <w:rPr>
          <w:rFonts w:ascii="Times New Roman" w:hAnsi="Times New Roman"/>
          <w:sz w:val="28"/>
          <w:szCs w:val="28"/>
        </w:rPr>
        <w:t xml:space="preserve"> вод. </w:t>
      </w:r>
      <w:proofErr w:type="gramStart"/>
      <w:r w:rsidRPr="005E1496">
        <w:rPr>
          <w:rFonts w:ascii="Times New Roman" w:hAnsi="Times New Roman"/>
          <w:sz w:val="28"/>
          <w:szCs w:val="28"/>
        </w:rPr>
        <w:t>Добавление  извести</w:t>
      </w:r>
      <w:proofErr w:type="gramEnd"/>
      <w:r w:rsidRPr="005E1496">
        <w:rPr>
          <w:rFonts w:ascii="Times New Roman" w:hAnsi="Times New Roman"/>
          <w:sz w:val="28"/>
          <w:szCs w:val="28"/>
        </w:rPr>
        <w:t xml:space="preserve"> к таким осадкам практически не интенсифицирует процесс их обезвоживания на прудах-накопителях, а лишь увеличивает стоимость обработки водопроводных осадков. </w:t>
      </w:r>
    </w:p>
    <w:p w:rsidR="00693504" w:rsidRDefault="00693504" w:rsidP="00693504">
      <w:pPr>
        <w:tabs>
          <w:tab w:val="left" w:pos="4045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E1496">
        <w:rPr>
          <w:rFonts w:ascii="Times New Roman" w:hAnsi="Times New Roman"/>
          <w:sz w:val="28"/>
          <w:szCs w:val="28"/>
        </w:rPr>
        <w:t>Использование иловых площадок для обезвоживания водопроводного осадка является наиболее распространенным методом в районах</w:t>
      </w:r>
      <w:r>
        <w:rPr>
          <w:rFonts w:ascii="Times New Roman" w:hAnsi="Times New Roman"/>
          <w:sz w:val="28"/>
          <w:szCs w:val="28"/>
        </w:rPr>
        <w:t xml:space="preserve"> с достаточным количеством сво</w:t>
      </w:r>
      <w:r w:rsidRPr="005E1496">
        <w:rPr>
          <w:rFonts w:ascii="Times New Roman" w:hAnsi="Times New Roman"/>
          <w:sz w:val="28"/>
          <w:szCs w:val="28"/>
        </w:rPr>
        <w:t>бодных земельных площадей. Наибольшее применение получили иловые площадки на естественном дренирующем основании. Обезвоживание осадка на иловых площадках осуществляется путем испарения влаги и ее фильтрации. Несмотря на то, что на иловых площадках происходит испарение и фильтрация влаги, влажность осадка остается высокой, если за период обезвоживания не произойдет естественного замораживания и от</w:t>
      </w:r>
      <w:r>
        <w:rPr>
          <w:rFonts w:ascii="Times New Roman" w:hAnsi="Times New Roman"/>
          <w:sz w:val="28"/>
          <w:szCs w:val="28"/>
        </w:rPr>
        <w:t>т</w:t>
      </w:r>
      <w:r w:rsidRPr="005E1496">
        <w:rPr>
          <w:rFonts w:ascii="Times New Roman" w:hAnsi="Times New Roman"/>
          <w:sz w:val="28"/>
          <w:szCs w:val="28"/>
        </w:rPr>
        <w:t>аива</w:t>
      </w:r>
      <w:r>
        <w:rPr>
          <w:rFonts w:ascii="Times New Roman" w:hAnsi="Times New Roman"/>
          <w:sz w:val="28"/>
          <w:szCs w:val="28"/>
        </w:rPr>
        <w:t>н</w:t>
      </w:r>
      <w:r w:rsidRPr="005E1496">
        <w:rPr>
          <w:rFonts w:ascii="Times New Roman" w:hAnsi="Times New Roman"/>
          <w:sz w:val="28"/>
          <w:szCs w:val="28"/>
        </w:rPr>
        <w:t>ия. Без замораживания-</w:t>
      </w:r>
      <w:proofErr w:type="gramStart"/>
      <w:r w:rsidRPr="005E1496">
        <w:rPr>
          <w:rFonts w:ascii="Times New Roman" w:hAnsi="Times New Roman"/>
          <w:sz w:val="28"/>
          <w:szCs w:val="28"/>
        </w:rPr>
        <w:t>оттаивания  концентрация</w:t>
      </w:r>
      <w:proofErr w:type="gramEnd"/>
      <w:r w:rsidRPr="005E1496">
        <w:rPr>
          <w:rFonts w:ascii="Times New Roman" w:hAnsi="Times New Roman"/>
          <w:sz w:val="28"/>
          <w:szCs w:val="28"/>
        </w:rPr>
        <w:t xml:space="preserve"> твердых веществ в осадке, содержащем оксид алюминия, максимально  увеличивается не более чем на 10%. Процесс естественного замораживания </w:t>
      </w:r>
      <w:proofErr w:type="gramStart"/>
      <w:r w:rsidRPr="005E1496">
        <w:rPr>
          <w:rFonts w:ascii="Times New Roman" w:hAnsi="Times New Roman"/>
          <w:sz w:val="28"/>
          <w:szCs w:val="28"/>
        </w:rPr>
        <w:t>изменяет  физико</w:t>
      </w:r>
      <w:proofErr w:type="gramEnd"/>
      <w:r w:rsidRPr="005E1496">
        <w:rPr>
          <w:rFonts w:ascii="Times New Roman" w:hAnsi="Times New Roman"/>
          <w:sz w:val="28"/>
          <w:szCs w:val="28"/>
        </w:rPr>
        <w:t xml:space="preserve">-химическую структуру осадка, в результате чего увеличивается количество  свободной влаги. При весеннем таянии осадок не приобретает свою первоначальную структуру, остаются чистая вода и </w:t>
      </w:r>
      <w:r w:rsidRPr="005E1496">
        <w:rPr>
          <w:rFonts w:ascii="Times New Roman" w:hAnsi="Times New Roman"/>
          <w:sz w:val="28"/>
          <w:szCs w:val="28"/>
        </w:rPr>
        <w:lastRenderedPageBreak/>
        <w:t xml:space="preserve">небольшие гранулированные </w:t>
      </w:r>
      <w:proofErr w:type="gramStart"/>
      <w:r w:rsidRPr="005E1496">
        <w:rPr>
          <w:rFonts w:ascii="Times New Roman" w:hAnsi="Times New Roman"/>
          <w:sz w:val="28"/>
          <w:szCs w:val="28"/>
        </w:rPr>
        <w:t>частицы,  напоминающие</w:t>
      </w:r>
      <w:proofErr w:type="gramEnd"/>
      <w:r w:rsidRPr="005E1496">
        <w:rPr>
          <w:rFonts w:ascii="Times New Roman" w:hAnsi="Times New Roman"/>
          <w:sz w:val="28"/>
          <w:szCs w:val="28"/>
        </w:rPr>
        <w:t xml:space="preserve"> коричневый песок, с объем</w:t>
      </w:r>
      <w:r>
        <w:rPr>
          <w:rFonts w:ascii="Times New Roman" w:hAnsi="Times New Roman"/>
          <w:sz w:val="28"/>
          <w:szCs w:val="28"/>
        </w:rPr>
        <w:t>ам</w:t>
      </w:r>
      <w:r w:rsidRPr="005E1496">
        <w:rPr>
          <w:rFonts w:ascii="Times New Roman" w:hAnsi="Times New Roman"/>
          <w:sz w:val="28"/>
          <w:szCs w:val="28"/>
        </w:rPr>
        <w:t xml:space="preserve">и, сниженным до 1/6 первоначального объема. </w:t>
      </w:r>
    </w:p>
    <w:p w:rsidR="00693504" w:rsidRDefault="00693504" w:rsidP="00693504">
      <w:pPr>
        <w:tabs>
          <w:tab w:val="left" w:pos="4045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E1496">
        <w:rPr>
          <w:rFonts w:ascii="Times New Roman" w:hAnsi="Times New Roman"/>
          <w:sz w:val="28"/>
          <w:szCs w:val="28"/>
        </w:rPr>
        <w:t xml:space="preserve">Опыт обезвоживания осадков на иловых площадках показал </w:t>
      </w:r>
      <w:proofErr w:type="gramStart"/>
      <w:r w:rsidRPr="005E1496">
        <w:rPr>
          <w:rFonts w:ascii="Times New Roman" w:hAnsi="Times New Roman"/>
          <w:sz w:val="28"/>
          <w:szCs w:val="28"/>
        </w:rPr>
        <w:t>низкую  эффективность</w:t>
      </w:r>
      <w:proofErr w:type="gramEnd"/>
      <w:r w:rsidRPr="005E1496">
        <w:rPr>
          <w:rFonts w:ascii="Times New Roman" w:hAnsi="Times New Roman"/>
          <w:sz w:val="28"/>
          <w:szCs w:val="28"/>
        </w:rPr>
        <w:t xml:space="preserve"> их работы из-за зависимости от состава водопроводного осадка, погодных  факторов и изменения режима грунтовых вод на прилегающих территориях; потребности в отчуждении значительных земельных угодий; удорожании обработки осадков с  течением времени; необходимости использования ручного труда. Кроме того, </w:t>
      </w:r>
      <w:proofErr w:type="gramStart"/>
      <w:r w:rsidRPr="005E1496">
        <w:rPr>
          <w:rFonts w:ascii="Times New Roman" w:hAnsi="Times New Roman"/>
          <w:sz w:val="28"/>
          <w:szCs w:val="28"/>
        </w:rPr>
        <w:t>иловые  площадки</w:t>
      </w:r>
      <w:proofErr w:type="gramEnd"/>
      <w:r w:rsidRPr="005E1496">
        <w:rPr>
          <w:rFonts w:ascii="Times New Roman" w:hAnsi="Times New Roman"/>
          <w:sz w:val="28"/>
          <w:szCs w:val="28"/>
        </w:rPr>
        <w:t xml:space="preserve"> способствуют размножению насекомых, создают антисанитарные условия на  прилегающей к ним территории. </w:t>
      </w:r>
    </w:p>
    <w:p w:rsidR="00693504" w:rsidRDefault="00693504" w:rsidP="00693504">
      <w:pPr>
        <w:tabs>
          <w:tab w:val="left" w:pos="4045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E1496">
        <w:rPr>
          <w:rFonts w:ascii="Times New Roman" w:hAnsi="Times New Roman"/>
          <w:sz w:val="28"/>
          <w:szCs w:val="28"/>
        </w:rPr>
        <w:t>Пути интенсификации обезвоживания водопроводных осадков на иловых площадках</w:t>
      </w:r>
      <w:r>
        <w:rPr>
          <w:rFonts w:ascii="Times New Roman" w:hAnsi="Times New Roman"/>
          <w:sz w:val="28"/>
          <w:szCs w:val="28"/>
        </w:rPr>
        <w:t xml:space="preserve">: </w:t>
      </w:r>
      <w:r w:rsidRPr="005E1496">
        <w:rPr>
          <w:rFonts w:ascii="Times New Roman" w:hAnsi="Times New Roman"/>
          <w:sz w:val="28"/>
          <w:szCs w:val="28"/>
        </w:rPr>
        <w:t xml:space="preserve">добавление </w:t>
      </w:r>
      <w:proofErr w:type="spellStart"/>
      <w:r w:rsidRPr="005E1496">
        <w:rPr>
          <w:rFonts w:ascii="Times New Roman" w:hAnsi="Times New Roman"/>
          <w:sz w:val="28"/>
          <w:szCs w:val="28"/>
        </w:rPr>
        <w:t>катионовых</w:t>
      </w:r>
      <w:proofErr w:type="spellEnd"/>
      <w:r w:rsidRPr="005E149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E1496">
        <w:rPr>
          <w:rFonts w:ascii="Times New Roman" w:hAnsi="Times New Roman"/>
          <w:sz w:val="28"/>
          <w:szCs w:val="28"/>
        </w:rPr>
        <w:t>флокулянтов</w:t>
      </w:r>
      <w:proofErr w:type="spellEnd"/>
      <w:r w:rsidRPr="005E1496">
        <w:rPr>
          <w:rFonts w:ascii="Times New Roman" w:hAnsi="Times New Roman"/>
          <w:sz w:val="28"/>
          <w:szCs w:val="28"/>
        </w:rPr>
        <w:t>, усовершенствование дренажной системы широкого распространения не получили.</w:t>
      </w:r>
    </w:p>
    <w:p w:rsidR="00693504" w:rsidRPr="005E1496" w:rsidRDefault="00693504" w:rsidP="00693504">
      <w:pPr>
        <w:tabs>
          <w:tab w:val="left" w:pos="4045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41814" w:rsidRDefault="00241814" w:rsidP="00693504"/>
    <w:sectPr w:rsidR="002418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3565"/>
    <w:rsid w:val="00233565"/>
    <w:rsid w:val="00241814"/>
    <w:rsid w:val="00693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5BA4C6"/>
  <w15:chartTrackingRefBased/>
  <w15:docId w15:val="{DECD1912-BAB4-4ED7-82E5-010934DCB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350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521</Words>
  <Characters>2972</Characters>
  <Application>Microsoft Office Word</Application>
  <DocSecurity>0</DocSecurity>
  <Lines>24</Lines>
  <Paragraphs>6</Paragraphs>
  <ScaleCrop>false</ScaleCrop>
  <Company>SPecialiST RePack</Company>
  <LinksUpToDate>false</LinksUpToDate>
  <CharactersWithSpaces>3487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2022-01-30T16:04:00Z</dcterms:created>
  <dcterms:modified xsi:type="dcterms:W3CDTF">2022-01-30T16:05:00Z</dcterms:modified>
</cp:coreProperties>
</file>